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BE48A4" w14:textId="77777777" w:rsidR="003560A2" w:rsidRDefault="003560A2" w:rsidP="00BF6EAA">
      <w:pPr>
        <w:spacing w:line="480" w:lineRule="auto"/>
        <w:jc w:val="center"/>
        <w:rPr>
          <w:rFonts w:ascii="Times New Roman" w:hAnsi="Times New Roman" w:cs="Times New Roman"/>
          <w:b/>
          <w:sz w:val="24"/>
          <w:szCs w:val="24"/>
          <w:lang w:val="en-US"/>
        </w:rPr>
      </w:pPr>
    </w:p>
    <w:p w14:paraId="4206C6DA" w14:textId="77777777" w:rsidR="003560A2" w:rsidRDefault="003560A2" w:rsidP="00BF6EAA">
      <w:pPr>
        <w:spacing w:line="480" w:lineRule="auto"/>
        <w:jc w:val="center"/>
        <w:rPr>
          <w:rFonts w:ascii="Times New Roman" w:hAnsi="Times New Roman" w:cs="Times New Roman"/>
          <w:b/>
          <w:sz w:val="24"/>
          <w:szCs w:val="24"/>
          <w:lang w:val="en-US"/>
        </w:rPr>
      </w:pPr>
    </w:p>
    <w:p w14:paraId="4FCBFB4F" w14:textId="00FF09ED" w:rsidR="003560A2" w:rsidRDefault="003560A2" w:rsidP="00BF6EAA">
      <w:pPr>
        <w:spacing w:line="480" w:lineRule="auto"/>
        <w:jc w:val="center"/>
        <w:rPr>
          <w:rFonts w:ascii="Times New Roman" w:hAnsi="Times New Roman" w:cs="Times New Roman"/>
          <w:b/>
          <w:sz w:val="24"/>
          <w:szCs w:val="24"/>
          <w:lang w:val="en-US"/>
        </w:rPr>
      </w:pPr>
    </w:p>
    <w:p w14:paraId="5847DE41" w14:textId="19078026" w:rsidR="00BA2DE3" w:rsidRDefault="0097196A" w:rsidP="00BF6EAA">
      <w:pPr>
        <w:spacing w:line="480" w:lineRule="auto"/>
        <w:jc w:val="center"/>
        <w:rPr>
          <w:rFonts w:ascii="Times New Roman" w:hAnsi="Times New Roman" w:cs="Times New Roman"/>
          <w:b/>
          <w:sz w:val="24"/>
          <w:szCs w:val="24"/>
          <w:lang w:val="en-US"/>
        </w:rPr>
      </w:pPr>
      <w:r w:rsidRPr="0097196A">
        <w:rPr>
          <w:rFonts w:ascii="Times New Roman" w:hAnsi="Times New Roman" w:cs="Times New Roman"/>
          <w:b/>
          <w:sz w:val="24"/>
          <w:szCs w:val="24"/>
          <w:lang w:val="en-US"/>
        </w:rPr>
        <w:t>Starbucks Strategy</w:t>
      </w:r>
    </w:p>
    <w:p w14:paraId="128DFBBB" w14:textId="77777777" w:rsidR="00BF6EAA" w:rsidRDefault="00BF6EAA" w:rsidP="00BF6EAA">
      <w:pPr>
        <w:spacing w:line="480" w:lineRule="auto"/>
        <w:jc w:val="center"/>
        <w:rPr>
          <w:rFonts w:ascii="Times New Roman" w:hAnsi="Times New Roman" w:cs="Times New Roman"/>
          <w:bCs/>
          <w:sz w:val="24"/>
          <w:szCs w:val="24"/>
          <w:lang w:val="en-US"/>
        </w:rPr>
      </w:pPr>
    </w:p>
    <w:p w14:paraId="59CFA6D7" w14:textId="27A225B9" w:rsidR="00BA2DE3" w:rsidRDefault="0097196A" w:rsidP="00BF6EAA">
      <w:pPr>
        <w:spacing w:line="480" w:lineRule="auto"/>
        <w:jc w:val="center"/>
        <w:rPr>
          <w:rFonts w:ascii="Times New Roman" w:hAnsi="Times New Roman" w:cs="Times New Roman"/>
          <w:bCs/>
          <w:sz w:val="24"/>
          <w:szCs w:val="24"/>
          <w:lang w:val="en-US"/>
        </w:rPr>
      </w:pPr>
      <w:r w:rsidRPr="0097196A">
        <w:rPr>
          <w:rFonts w:ascii="Times New Roman" w:hAnsi="Times New Roman" w:cs="Times New Roman"/>
          <w:bCs/>
          <w:sz w:val="24"/>
          <w:szCs w:val="24"/>
          <w:lang w:val="en-US"/>
        </w:rPr>
        <w:t>Student’s Name</w:t>
      </w:r>
    </w:p>
    <w:p w14:paraId="66A35785" w14:textId="77777777" w:rsidR="00BA2DE3" w:rsidRDefault="0097196A" w:rsidP="00BF6EAA">
      <w:pPr>
        <w:spacing w:line="480" w:lineRule="auto"/>
        <w:jc w:val="center"/>
        <w:rPr>
          <w:rFonts w:ascii="Times New Roman" w:hAnsi="Times New Roman" w:cs="Times New Roman"/>
          <w:bCs/>
          <w:sz w:val="24"/>
          <w:szCs w:val="24"/>
          <w:lang w:val="en-US"/>
        </w:rPr>
      </w:pPr>
      <w:r w:rsidRPr="0097196A">
        <w:rPr>
          <w:rFonts w:ascii="Times New Roman" w:hAnsi="Times New Roman" w:cs="Times New Roman"/>
          <w:bCs/>
          <w:sz w:val="24"/>
          <w:szCs w:val="24"/>
          <w:lang w:val="en-US"/>
        </w:rPr>
        <w:t>Department, University Name</w:t>
      </w:r>
    </w:p>
    <w:p w14:paraId="3FE89473" w14:textId="77777777" w:rsidR="00BA2DE3" w:rsidRDefault="0097196A" w:rsidP="00BF6EAA">
      <w:pPr>
        <w:spacing w:line="480" w:lineRule="auto"/>
        <w:jc w:val="center"/>
        <w:rPr>
          <w:rFonts w:ascii="Times New Roman" w:hAnsi="Times New Roman" w:cs="Times New Roman"/>
          <w:bCs/>
          <w:sz w:val="24"/>
          <w:szCs w:val="24"/>
          <w:lang w:val="en-US"/>
        </w:rPr>
      </w:pPr>
      <w:r w:rsidRPr="0097196A">
        <w:rPr>
          <w:rFonts w:ascii="Times New Roman" w:hAnsi="Times New Roman" w:cs="Times New Roman"/>
          <w:bCs/>
          <w:sz w:val="24"/>
          <w:szCs w:val="24"/>
          <w:lang w:val="en-US"/>
        </w:rPr>
        <w:t>Course Code: Course Name</w:t>
      </w:r>
    </w:p>
    <w:p w14:paraId="5F723E8B" w14:textId="77777777" w:rsidR="00BA2DE3" w:rsidRDefault="0097196A" w:rsidP="00BF6EAA">
      <w:pPr>
        <w:spacing w:line="480" w:lineRule="auto"/>
        <w:jc w:val="center"/>
        <w:rPr>
          <w:rFonts w:ascii="Times New Roman" w:hAnsi="Times New Roman" w:cs="Times New Roman"/>
          <w:bCs/>
          <w:sz w:val="24"/>
          <w:szCs w:val="24"/>
          <w:lang w:val="en-US"/>
        </w:rPr>
      </w:pPr>
      <w:r w:rsidRPr="0097196A">
        <w:rPr>
          <w:rFonts w:ascii="Times New Roman" w:hAnsi="Times New Roman" w:cs="Times New Roman"/>
          <w:bCs/>
          <w:sz w:val="24"/>
          <w:szCs w:val="24"/>
          <w:lang w:val="en-US"/>
        </w:rPr>
        <w:t>Instructor’s Name</w:t>
      </w:r>
    </w:p>
    <w:p w14:paraId="4B777D6E" w14:textId="77777777" w:rsidR="00BA2DE3" w:rsidRDefault="0097196A" w:rsidP="00BF6EAA">
      <w:pPr>
        <w:spacing w:line="480" w:lineRule="auto"/>
        <w:jc w:val="center"/>
        <w:rPr>
          <w:rFonts w:ascii="Times New Roman" w:hAnsi="Times New Roman" w:cs="Times New Roman"/>
          <w:bCs/>
          <w:sz w:val="24"/>
          <w:szCs w:val="24"/>
          <w:lang w:val="en-US"/>
        </w:rPr>
      </w:pPr>
      <w:r w:rsidRPr="0097196A">
        <w:rPr>
          <w:rFonts w:ascii="Times New Roman" w:hAnsi="Times New Roman" w:cs="Times New Roman"/>
          <w:bCs/>
          <w:sz w:val="24"/>
          <w:szCs w:val="24"/>
          <w:lang w:val="en-US"/>
        </w:rPr>
        <w:t>Date of Submission</w:t>
      </w:r>
    </w:p>
    <w:p w14:paraId="1DE9E97B" w14:textId="77777777" w:rsidR="00BF6EAA" w:rsidRDefault="00BF6EAA" w:rsidP="00BF6EAA">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257D0AFC" w14:textId="30BEAC6F" w:rsidR="00BA2DE3" w:rsidRDefault="0097196A" w:rsidP="00BF6EAA">
      <w:pPr>
        <w:spacing w:line="480" w:lineRule="auto"/>
        <w:jc w:val="center"/>
        <w:rPr>
          <w:rFonts w:ascii="Times New Roman" w:hAnsi="Times New Roman" w:cs="Times New Roman"/>
          <w:b/>
          <w:sz w:val="24"/>
          <w:szCs w:val="24"/>
          <w:lang w:val="en-US"/>
        </w:rPr>
      </w:pPr>
      <w:r w:rsidRPr="0097196A">
        <w:rPr>
          <w:rFonts w:ascii="Times New Roman" w:hAnsi="Times New Roman" w:cs="Times New Roman"/>
          <w:b/>
          <w:sz w:val="24"/>
          <w:szCs w:val="24"/>
          <w:lang w:val="en-US"/>
        </w:rPr>
        <w:lastRenderedPageBreak/>
        <w:t>Starbucks Strategy</w:t>
      </w:r>
    </w:p>
    <w:p w14:paraId="163DF0BE" w14:textId="008E7D4E" w:rsidR="00BA2DE3" w:rsidRDefault="005414A1" w:rsidP="00BF6EAA">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Type of Strategy </w:t>
      </w:r>
      <w:r w:rsidR="0097196A" w:rsidRPr="0097196A">
        <w:rPr>
          <w:rFonts w:ascii="Times New Roman" w:hAnsi="Times New Roman" w:cs="Times New Roman"/>
          <w:b/>
          <w:sz w:val="24"/>
          <w:szCs w:val="24"/>
          <w:lang w:val="en-US"/>
        </w:rPr>
        <w:t>Strategies</w:t>
      </w:r>
    </w:p>
    <w:p w14:paraId="60B0369A" w14:textId="6D0EC10B" w:rsidR="00BA2DE3" w:rsidRDefault="0097196A" w:rsidP="00BF6EAA">
      <w:pPr>
        <w:spacing w:line="480" w:lineRule="auto"/>
        <w:ind w:firstLine="720"/>
        <w:rPr>
          <w:rFonts w:ascii="Times New Roman" w:hAnsi="Times New Roman" w:cs="Times New Roman"/>
          <w:sz w:val="24"/>
          <w:szCs w:val="24"/>
          <w:lang w:val="en-US"/>
        </w:rPr>
      </w:pPr>
      <w:r w:rsidRPr="0097196A">
        <w:rPr>
          <w:rFonts w:ascii="Times New Roman" w:hAnsi="Times New Roman" w:cs="Times New Roman"/>
          <w:sz w:val="24"/>
          <w:szCs w:val="24"/>
          <w:lang w:val="en-US"/>
        </w:rPr>
        <w:t>Starbucks is an American Company that deals in roasted beans, tea, coffee and spices. The company has incorporated some important business strategies to keep it thriving in the competitive industry and that would put it ahead while giving it a sustainability advantage. Among the strategies</w:t>
      </w:r>
      <w:r w:rsidR="003560A2">
        <w:rPr>
          <w:rFonts w:ascii="Times New Roman" w:hAnsi="Times New Roman" w:cs="Times New Roman"/>
          <w:sz w:val="24"/>
          <w:szCs w:val="24"/>
          <w:lang w:val="en-US"/>
        </w:rPr>
        <w:t xml:space="preserve"> that</w:t>
      </w:r>
      <w:r w:rsidRPr="0097196A">
        <w:rPr>
          <w:rFonts w:ascii="Times New Roman" w:hAnsi="Times New Roman" w:cs="Times New Roman"/>
          <w:sz w:val="24"/>
          <w:szCs w:val="24"/>
          <w:lang w:val="en-US"/>
        </w:rPr>
        <w:t xml:space="preserve"> </w:t>
      </w:r>
      <w:r w:rsidR="003560A2">
        <w:rPr>
          <w:rFonts w:ascii="Times New Roman" w:hAnsi="Times New Roman" w:cs="Times New Roman"/>
          <w:sz w:val="24"/>
          <w:szCs w:val="24"/>
          <w:lang w:val="en-US"/>
        </w:rPr>
        <w:t>the company</w:t>
      </w:r>
      <w:r w:rsidRPr="0097196A">
        <w:rPr>
          <w:rFonts w:ascii="Times New Roman" w:hAnsi="Times New Roman" w:cs="Times New Roman"/>
          <w:sz w:val="24"/>
          <w:szCs w:val="24"/>
          <w:lang w:val="en-US"/>
        </w:rPr>
        <w:t xml:space="preserve"> has employed are advantageous locations as a retail outlet while adopting modernity where its shops have Wi-Fi access targeting the young customers and professionals (Starbucks, 2021). Additionally, they have adopted the supplier diversity policy that suppresses the impacts of suppliers in the market to their advantage (Starbucks, 2019). Moreover, the company’s key strategy has been in its products where it has built its reputation through consistent quality supply leading to brand loyalty (Gao et al., 2021). This has been brought about by automation and qualified staff that have created a conducive and attractive atmosphere for the clients.</w:t>
      </w:r>
    </w:p>
    <w:p w14:paraId="73DA7B3C" w14:textId="639F3059" w:rsidR="00BA2DE3" w:rsidRDefault="00234353" w:rsidP="00BF6EAA">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Factors that Set</w:t>
      </w:r>
      <w:r w:rsidR="0097196A" w:rsidRPr="0097196A">
        <w:rPr>
          <w:rFonts w:ascii="Times New Roman" w:hAnsi="Times New Roman" w:cs="Times New Roman"/>
          <w:b/>
          <w:sz w:val="24"/>
          <w:szCs w:val="24"/>
          <w:lang w:val="en-US"/>
        </w:rPr>
        <w:t xml:space="preserve"> </w:t>
      </w:r>
      <w:r>
        <w:rPr>
          <w:rFonts w:ascii="Times New Roman" w:hAnsi="Times New Roman" w:cs="Times New Roman"/>
          <w:b/>
          <w:sz w:val="24"/>
          <w:szCs w:val="24"/>
          <w:lang w:val="en-US"/>
        </w:rPr>
        <w:t>Starbucks</w:t>
      </w:r>
      <w:r w:rsidR="0097196A" w:rsidRPr="0097196A">
        <w:rPr>
          <w:rFonts w:ascii="Times New Roman" w:hAnsi="Times New Roman" w:cs="Times New Roman"/>
          <w:b/>
          <w:sz w:val="24"/>
          <w:szCs w:val="24"/>
          <w:lang w:val="en-US"/>
        </w:rPr>
        <w:t xml:space="preserve"> Apart </w:t>
      </w:r>
      <w:r>
        <w:rPr>
          <w:rFonts w:ascii="Times New Roman" w:hAnsi="Times New Roman" w:cs="Times New Roman"/>
          <w:b/>
          <w:sz w:val="24"/>
          <w:szCs w:val="24"/>
          <w:lang w:val="en-US"/>
        </w:rPr>
        <w:t>f</w:t>
      </w:r>
      <w:r w:rsidR="0097196A" w:rsidRPr="0097196A">
        <w:rPr>
          <w:rFonts w:ascii="Times New Roman" w:hAnsi="Times New Roman" w:cs="Times New Roman"/>
          <w:b/>
          <w:sz w:val="24"/>
          <w:szCs w:val="24"/>
          <w:lang w:val="en-US"/>
        </w:rPr>
        <w:t>rom its Rivals?</w:t>
      </w:r>
    </w:p>
    <w:p w14:paraId="7DC185F3" w14:textId="56C89BB6" w:rsidR="00BA2DE3" w:rsidRDefault="0097196A" w:rsidP="00BF6EAA">
      <w:pPr>
        <w:spacing w:line="480" w:lineRule="auto"/>
        <w:ind w:firstLine="720"/>
        <w:rPr>
          <w:rFonts w:ascii="Times New Roman" w:hAnsi="Times New Roman" w:cs="Times New Roman"/>
          <w:sz w:val="24"/>
          <w:szCs w:val="24"/>
          <w:lang w:val="en-US"/>
        </w:rPr>
      </w:pPr>
      <w:r w:rsidRPr="0097196A">
        <w:rPr>
          <w:rFonts w:ascii="Times New Roman" w:hAnsi="Times New Roman" w:cs="Times New Roman"/>
          <w:sz w:val="24"/>
          <w:szCs w:val="24"/>
          <w:lang w:val="en-US"/>
        </w:rPr>
        <w:t>These strategies have set the company ahead of its rivals. For instance, the automation that led to its stronger customer retention and brand loyalty is expensive to manage and maintain among its competitors</w:t>
      </w:r>
      <w:r w:rsidR="003560A2">
        <w:rPr>
          <w:rFonts w:ascii="Times New Roman" w:hAnsi="Times New Roman" w:cs="Times New Roman"/>
          <w:sz w:val="24"/>
          <w:szCs w:val="24"/>
          <w:lang w:val="en-US"/>
        </w:rPr>
        <w:t>,</w:t>
      </w:r>
      <w:r w:rsidRPr="0097196A">
        <w:rPr>
          <w:rFonts w:ascii="Times New Roman" w:hAnsi="Times New Roman" w:cs="Times New Roman"/>
          <w:sz w:val="24"/>
          <w:szCs w:val="24"/>
          <w:lang w:val="en-US"/>
        </w:rPr>
        <w:t xml:space="preserve"> but it has successfully implemented it to remain ahead of them (Starbucks, 2021). Furthermore, the company’s supply chain management policy saves it from challenging suppliers’ influence in the industry by reducing their authority and determination (Starbucks, 2019). This serves to advantage the company ahead of its rivals in the industry (Starbucks, 2021). </w:t>
      </w:r>
      <w:r w:rsidR="003560A2">
        <w:rPr>
          <w:rFonts w:ascii="Times New Roman" w:hAnsi="Times New Roman" w:cs="Times New Roman"/>
          <w:sz w:val="24"/>
          <w:szCs w:val="24"/>
          <w:lang w:val="en-US"/>
        </w:rPr>
        <w:t>Moreover</w:t>
      </w:r>
      <w:r w:rsidRPr="0097196A">
        <w:rPr>
          <w:rFonts w:ascii="Times New Roman" w:hAnsi="Times New Roman" w:cs="Times New Roman"/>
          <w:sz w:val="24"/>
          <w:szCs w:val="24"/>
          <w:lang w:val="en-US"/>
        </w:rPr>
        <w:t>, its generic strategies</w:t>
      </w:r>
      <w:r w:rsidR="003560A2">
        <w:rPr>
          <w:rFonts w:ascii="Times New Roman" w:hAnsi="Times New Roman" w:cs="Times New Roman"/>
          <w:sz w:val="24"/>
          <w:szCs w:val="24"/>
          <w:lang w:val="en-US"/>
        </w:rPr>
        <w:t>,</w:t>
      </w:r>
      <w:r w:rsidRPr="0097196A">
        <w:rPr>
          <w:rFonts w:ascii="Times New Roman" w:hAnsi="Times New Roman" w:cs="Times New Roman"/>
          <w:sz w:val="24"/>
          <w:szCs w:val="24"/>
          <w:lang w:val="en-US"/>
        </w:rPr>
        <w:t xml:space="preserve"> such as cost minimization</w:t>
      </w:r>
      <w:r w:rsidR="003560A2">
        <w:rPr>
          <w:rFonts w:ascii="Times New Roman" w:hAnsi="Times New Roman" w:cs="Times New Roman"/>
          <w:sz w:val="24"/>
          <w:szCs w:val="24"/>
          <w:lang w:val="en-US"/>
        </w:rPr>
        <w:t>,</w:t>
      </w:r>
      <w:r w:rsidRPr="0097196A">
        <w:rPr>
          <w:rFonts w:ascii="Times New Roman" w:hAnsi="Times New Roman" w:cs="Times New Roman"/>
          <w:sz w:val="24"/>
          <w:szCs w:val="24"/>
          <w:lang w:val="en-US"/>
        </w:rPr>
        <w:t xml:space="preserve"> have seen it thrive</w:t>
      </w:r>
      <w:r w:rsidR="003560A2">
        <w:rPr>
          <w:rFonts w:ascii="Times New Roman" w:hAnsi="Times New Roman" w:cs="Times New Roman"/>
          <w:sz w:val="24"/>
          <w:szCs w:val="24"/>
          <w:lang w:val="en-US"/>
        </w:rPr>
        <w:t>,</w:t>
      </w:r>
      <w:r w:rsidRPr="0097196A">
        <w:rPr>
          <w:rFonts w:ascii="Times New Roman" w:hAnsi="Times New Roman" w:cs="Times New Roman"/>
          <w:sz w:val="24"/>
          <w:szCs w:val="24"/>
          <w:lang w:val="en-US"/>
        </w:rPr>
        <w:t xml:space="preserve"> especially between 2007 and 2008</w:t>
      </w:r>
      <w:r w:rsidR="003560A2">
        <w:rPr>
          <w:rFonts w:ascii="Times New Roman" w:hAnsi="Times New Roman" w:cs="Times New Roman"/>
          <w:sz w:val="24"/>
          <w:szCs w:val="24"/>
          <w:lang w:val="en-US"/>
        </w:rPr>
        <w:t>,</w:t>
      </w:r>
      <w:r w:rsidRPr="0097196A">
        <w:rPr>
          <w:rFonts w:ascii="Times New Roman" w:hAnsi="Times New Roman" w:cs="Times New Roman"/>
          <w:sz w:val="24"/>
          <w:szCs w:val="24"/>
          <w:lang w:val="en-US"/>
        </w:rPr>
        <w:t xml:space="preserve"> when the season was low (Starbucks, 2021). This measure made it survive and rejuvenate to extend its lead in the industry.</w:t>
      </w:r>
    </w:p>
    <w:p w14:paraId="5B6FBD6B" w14:textId="6540F5FE" w:rsidR="00BA2DE3" w:rsidRDefault="0054732F" w:rsidP="00BF6EAA">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Factors in Starbucks’ Strategy</w:t>
      </w:r>
      <w:r w:rsidR="0097196A" w:rsidRPr="0097196A">
        <w:rPr>
          <w:rFonts w:ascii="Times New Roman" w:hAnsi="Times New Roman" w:cs="Times New Roman"/>
          <w:b/>
          <w:sz w:val="24"/>
          <w:szCs w:val="24"/>
          <w:lang w:val="en-US"/>
        </w:rPr>
        <w:t xml:space="preserve"> </w:t>
      </w:r>
      <w:r>
        <w:rPr>
          <w:rFonts w:ascii="Times New Roman" w:hAnsi="Times New Roman" w:cs="Times New Roman"/>
          <w:b/>
          <w:sz w:val="24"/>
          <w:szCs w:val="24"/>
          <w:lang w:val="en-US"/>
        </w:rPr>
        <w:t>that Can</w:t>
      </w:r>
      <w:r w:rsidR="0097196A" w:rsidRPr="0097196A">
        <w:rPr>
          <w:rFonts w:ascii="Times New Roman" w:hAnsi="Times New Roman" w:cs="Times New Roman"/>
          <w:b/>
          <w:sz w:val="24"/>
          <w:szCs w:val="24"/>
          <w:lang w:val="en-US"/>
        </w:rPr>
        <w:t xml:space="preserve"> Lead to Sustainable Advantage</w:t>
      </w:r>
    </w:p>
    <w:p w14:paraId="27421B86" w14:textId="449A933C" w:rsidR="00BA2DE3" w:rsidRDefault="0097196A" w:rsidP="00BF6EAA">
      <w:pPr>
        <w:spacing w:line="480" w:lineRule="auto"/>
        <w:ind w:firstLine="720"/>
        <w:rPr>
          <w:rFonts w:ascii="Times New Roman" w:hAnsi="Times New Roman" w:cs="Times New Roman"/>
          <w:sz w:val="24"/>
          <w:szCs w:val="24"/>
          <w:lang w:val="en-US"/>
        </w:rPr>
      </w:pPr>
      <w:r w:rsidRPr="0097196A">
        <w:rPr>
          <w:rFonts w:ascii="Times New Roman" w:hAnsi="Times New Roman" w:cs="Times New Roman"/>
          <w:sz w:val="24"/>
          <w:szCs w:val="24"/>
          <w:lang w:val="en-US"/>
        </w:rPr>
        <w:lastRenderedPageBreak/>
        <w:t>The company’s strategies have features that can lead to sustainable advantage. Key among them is their technological approach to operations</w:t>
      </w:r>
      <w:r w:rsidR="003560A2">
        <w:rPr>
          <w:rFonts w:ascii="Times New Roman" w:hAnsi="Times New Roman" w:cs="Times New Roman"/>
          <w:sz w:val="24"/>
          <w:szCs w:val="24"/>
          <w:lang w:val="en-US"/>
        </w:rPr>
        <w:t>, which has increased</w:t>
      </w:r>
      <w:r w:rsidRPr="0097196A">
        <w:rPr>
          <w:rFonts w:ascii="Times New Roman" w:hAnsi="Times New Roman" w:cs="Times New Roman"/>
          <w:sz w:val="24"/>
          <w:szCs w:val="24"/>
          <w:lang w:val="en-US"/>
        </w:rPr>
        <w:t xml:space="preserve"> sales by attracting busy professionals who require faster and quality services at comfort points (Starbucks, 2021). Notably, their recruitment and retention of qualified staff through sustainable wages ensures this continuity that would lead to success. Another input in the strategy that puts it in a better position is the ability to thwart the authoritative demands from suppliers through diversity (Starbucks, 2019). The policy reduces conflicts and streamlines operations</w:t>
      </w:r>
      <w:r w:rsidR="003560A2">
        <w:rPr>
          <w:rFonts w:ascii="Times New Roman" w:hAnsi="Times New Roman" w:cs="Times New Roman"/>
          <w:sz w:val="24"/>
          <w:szCs w:val="24"/>
          <w:lang w:val="en-US"/>
        </w:rPr>
        <w:t>,</w:t>
      </w:r>
      <w:r w:rsidRPr="0097196A">
        <w:rPr>
          <w:rFonts w:ascii="Times New Roman" w:hAnsi="Times New Roman" w:cs="Times New Roman"/>
          <w:sz w:val="24"/>
          <w:szCs w:val="24"/>
          <w:lang w:val="en-US"/>
        </w:rPr>
        <w:t xml:space="preserve"> thereby maintaining constant production and supply of their product. Furthermore, their brand loyalty is an essential asset that fronts them to sustainable advantage since no firm would dare replicate their output due to security and costs associated with the process (Gao et al., 2021). These instances ensure the company become</w:t>
      </w:r>
      <w:r w:rsidR="003560A2">
        <w:rPr>
          <w:rFonts w:ascii="Times New Roman" w:hAnsi="Times New Roman" w:cs="Times New Roman"/>
          <w:sz w:val="24"/>
          <w:szCs w:val="24"/>
          <w:lang w:val="en-US"/>
        </w:rPr>
        <w:t>s</w:t>
      </w:r>
      <w:r w:rsidRPr="0097196A">
        <w:rPr>
          <w:rFonts w:ascii="Times New Roman" w:hAnsi="Times New Roman" w:cs="Times New Roman"/>
          <w:sz w:val="24"/>
          <w:szCs w:val="24"/>
          <w:lang w:val="en-US"/>
        </w:rPr>
        <w:t xml:space="preserve"> sustainably influential within the industry.</w:t>
      </w:r>
    </w:p>
    <w:p w14:paraId="57041A42" w14:textId="77777777" w:rsidR="00681F3D" w:rsidRDefault="00681F3D" w:rsidP="00BF6EAA">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6B2CC7E8" w14:textId="389F6C22" w:rsidR="00BA2DE3" w:rsidRDefault="0097196A" w:rsidP="00BF6EAA">
      <w:pPr>
        <w:spacing w:line="480" w:lineRule="auto"/>
        <w:jc w:val="center"/>
        <w:rPr>
          <w:rFonts w:ascii="Times New Roman" w:hAnsi="Times New Roman" w:cs="Times New Roman"/>
          <w:b/>
          <w:bCs/>
          <w:sz w:val="24"/>
          <w:szCs w:val="24"/>
          <w:lang w:val="en-US"/>
        </w:rPr>
      </w:pPr>
      <w:r w:rsidRPr="0097196A">
        <w:rPr>
          <w:rFonts w:ascii="Times New Roman" w:hAnsi="Times New Roman" w:cs="Times New Roman"/>
          <w:b/>
          <w:bCs/>
          <w:sz w:val="24"/>
          <w:szCs w:val="24"/>
          <w:lang w:val="en-US"/>
        </w:rPr>
        <w:lastRenderedPageBreak/>
        <w:t>References</w:t>
      </w:r>
    </w:p>
    <w:p w14:paraId="16A7E53D" w14:textId="77777777" w:rsidR="000834EE" w:rsidRDefault="000834EE" w:rsidP="00BF6EAA">
      <w:pPr>
        <w:spacing w:line="480" w:lineRule="auto"/>
        <w:ind w:left="720" w:hanging="720"/>
        <w:rPr>
          <w:rFonts w:ascii="Times New Roman" w:hAnsi="Times New Roman" w:cs="Times New Roman"/>
          <w:sz w:val="24"/>
          <w:szCs w:val="24"/>
          <w:lang w:val="en-US"/>
        </w:rPr>
      </w:pPr>
      <w:r w:rsidRPr="0097196A">
        <w:rPr>
          <w:rFonts w:ascii="Times New Roman" w:hAnsi="Times New Roman" w:cs="Times New Roman"/>
          <w:sz w:val="24"/>
          <w:szCs w:val="24"/>
          <w:lang w:val="en-US"/>
        </w:rPr>
        <w:t>Gao, J., Zhao, J., Chen, J., &amp; Zhuge, T. (2021, June 2). Starbucks’ customer brand strategy. Retrieved from</w:t>
      </w:r>
      <w:r>
        <w:rPr>
          <w:rFonts w:ascii="Times New Roman" w:hAnsi="Times New Roman" w:cs="Times New Roman"/>
          <w:sz w:val="24"/>
          <w:szCs w:val="24"/>
          <w:lang w:val="en-US"/>
        </w:rPr>
        <w:t xml:space="preserve"> </w:t>
      </w:r>
      <w:hyperlink r:id="rId6" w:history="1">
        <w:r w:rsidRPr="0097196A">
          <w:rPr>
            <w:rStyle w:val="Hyperlink"/>
            <w:rFonts w:ascii="Times New Roman" w:hAnsi="Times New Roman" w:cs="Times New Roman"/>
            <w:sz w:val="24"/>
            <w:szCs w:val="24"/>
            <w:lang w:val="en-US"/>
          </w:rPr>
          <w:t>https://doi.org/10.2991/aebmr.k.210601.040</w:t>
        </w:r>
      </w:hyperlink>
      <w:r>
        <w:rPr>
          <w:rFonts w:ascii="Times New Roman" w:hAnsi="Times New Roman" w:cs="Times New Roman"/>
          <w:sz w:val="24"/>
          <w:szCs w:val="24"/>
          <w:lang w:val="en-US"/>
        </w:rPr>
        <w:t>.</w:t>
      </w:r>
    </w:p>
    <w:p w14:paraId="421203FE" w14:textId="77777777" w:rsidR="000834EE" w:rsidRDefault="000834EE" w:rsidP="00BF6EAA">
      <w:pPr>
        <w:spacing w:line="480" w:lineRule="auto"/>
        <w:ind w:left="720" w:hanging="720"/>
        <w:rPr>
          <w:rFonts w:ascii="Times New Roman" w:hAnsi="Times New Roman" w:cs="Times New Roman"/>
          <w:sz w:val="24"/>
          <w:szCs w:val="24"/>
          <w:lang w:val="en-US"/>
        </w:rPr>
      </w:pPr>
      <w:r w:rsidRPr="0097196A">
        <w:rPr>
          <w:rFonts w:ascii="Times New Roman" w:hAnsi="Times New Roman" w:cs="Times New Roman"/>
          <w:sz w:val="24"/>
          <w:szCs w:val="24"/>
          <w:lang w:val="en-US"/>
        </w:rPr>
        <w:t xml:space="preserve">Starbucks. (2019). </w:t>
      </w:r>
      <w:r w:rsidRPr="0097196A">
        <w:rPr>
          <w:rFonts w:ascii="Times New Roman" w:hAnsi="Times New Roman" w:cs="Times New Roman"/>
          <w:i/>
          <w:iCs/>
          <w:sz w:val="24"/>
          <w:szCs w:val="24"/>
          <w:lang w:val="en-US"/>
        </w:rPr>
        <w:t>Supplier Guidance</w:t>
      </w:r>
      <w:r w:rsidRPr="0097196A">
        <w:rPr>
          <w:rFonts w:ascii="Times New Roman" w:hAnsi="Times New Roman" w:cs="Times New Roman"/>
          <w:sz w:val="24"/>
          <w:szCs w:val="24"/>
          <w:lang w:val="en-US"/>
        </w:rPr>
        <w:t>. Starbucks Coffee Company.</w:t>
      </w:r>
      <w:r>
        <w:rPr>
          <w:rFonts w:ascii="Times New Roman" w:hAnsi="Times New Roman" w:cs="Times New Roman"/>
          <w:sz w:val="24"/>
          <w:szCs w:val="24"/>
          <w:lang w:val="en-US"/>
        </w:rPr>
        <w:t xml:space="preserve"> </w:t>
      </w:r>
      <w:hyperlink r:id="rId7" w:history="1">
        <w:r w:rsidRPr="0097196A">
          <w:rPr>
            <w:rStyle w:val="Hyperlink"/>
            <w:rFonts w:ascii="Times New Roman" w:hAnsi="Times New Roman" w:cs="Times New Roman"/>
            <w:sz w:val="24"/>
            <w:szCs w:val="24"/>
            <w:lang w:val="en-US"/>
          </w:rPr>
          <w:t>https://www.starbucks.com/business/suppliers</w:t>
        </w:r>
      </w:hyperlink>
      <w:r>
        <w:rPr>
          <w:rFonts w:ascii="Times New Roman" w:hAnsi="Times New Roman" w:cs="Times New Roman"/>
          <w:sz w:val="24"/>
          <w:szCs w:val="24"/>
          <w:lang w:val="en-US"/>
        </w:rPr>
        <w:t>.</w:t>
      </w:r>
    </w:p>
    <w:p w14:paraId="482FEEE8" w14:textId="77777777" w:rsidR="000834EE" w:rsidRPr="0097196A" w:rsidRDefault="000834EE" w:rsidP="00BF6EAA">
      <w:pPr>
        <w:spacing w:line="480" w:lineRule="auto"/>
        <w:ind w:left="720" w:hanging="720"/>
        <w:rPr>
          <w:rFonts w:ascii="Times New Roman" w:hAnsi="Times New Roman" w:cs="Times New Roman"/>
          <w:sz w:val="24"/>
          <w:szCs w:val="24"/>
          <w:lang w:val="en-US"/>
        </w:rPr>
      </w:pPr>
      <w:r w:rsidRPr="0097196A">
        <w:rPr>
          <w:rFonts w:ascii="Times New Roman" w:hAnsi="Times New Roman" w:cs="Times New Roman"/>
          <w:sz w:val="24"/>
          <w:szCs w:val="24"/>
          <w:lang w:val="en-US"/>
        </w:rPr>
        <w:t xml:space="preserve">Starbucks. (2021). </w:t>
      </w:r>
      <w:r w:rsidRPr="0097196A">
        <w:rPr>
          <w:rFonts w:ascii="Times New Roman" w:hAnsi="Times New Roman" w:cs="Times New Roman"/>
          <w:i/>
          <w:iCs/>
          <w:sz w:val="24"/>
          <w:szCs w:val="24"/>
          <w:lang w:val="en-US"/>
        </w:rPr>
        <w:t>Starbucks</w:t>
      </w:r>
      <w:r>
        <w:rPr>
          <w:rFonts w:ascii="Times New Roman" w:hAnsi="Times New Roman" w:cs="Times New Roman"/>
          <w:i/>
          <w:iCs/>
          <w:sz w:val="24"/>
          <w:szCs w:val="24"/>
          <w:lang w:val="en-US"/>
        </w:rPr>
        <w:t>-</w:t>
      </w:r>
      <w:r w:rsidRPr="0097196A">
        <w:rPr>
          <w:rFonts w:ascii="Times New Roman" w:hAnsi="Times New Roman" w:cs="Times New Roman"/>
          <w:i/>
          <w:iCs/>
          <w:sz w:val="24"/>
          <w:szCs w:val="24"/>
          <w:lang w:val="en-US"/>
        </w:rPr>
        <w:t>The Best Coffee and Espresso Drinks</w:t>
      </w:r>
      <w:r w:rsidRPr="0097196A">
        <w:rPr>
          <w:rFonts w:ascii="Times New Roman" w:hAnsi="Times New Roman" w:cs="Times New Roman"/>
          <w:sz w:val="24"/>
          <w:szCs w:val="24"/>
          <w:lang w:val="en-US"/>
        </w:rPr>
        <w:t>. Starbucks Coffee Company.</w:t>
      </w:r>
      <w:r>
        <w:rPr>
          <w:rFonts w:ascii="Times New Roman" w:hAnsi="Times New Roman" w:cs="Times New Roman"/>
          <w:sz w:val="24"/>
          <w:szCs w:val="24"/>
          <w:lang w:val="en-US"/>
        </w:rPr>
        <w:t xml:space="preserve"> </w:t>
      </w:r>
      <w:r w:rsidRPr="0097196A">
        <w:rPr>
          <w:rFonts w:ascii="Times New Roman" w:hAnsi="Times New Roman" w:cs="Times New Roman"/>
          <w:sz w:val="24"/>
          <w:szCs w:val="24"/>
          <w:lang w:val="en-US"/>
        </w:rPr>
        <w:t>https://customerservice.starbucks.com/</w:t>
      </w:r>
    </w:p>
    <w:sectPr w:rsidR="000834EE" w:rsidRPr="0097196A">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79151D" w14:textId="77777777" w:rsidR="003238A8" w:rsidRDefault="003238A8" w:rsidP="0097196A">
      <w:pPr>
        <w:spacing w:after="0" w:line="240" w:lineRule="auto"/>
      </w:pPr>
      <w:r>
        <w:separator/>
      </w:r>
    </w:p>
  </w:endnote>
  <w:endnote w:type="continuationSeparator" w:id="0">
    <w:p w14:paraId="1AC5EB20" w14:textId="77777777" w:rsidR="003238A8" w:rsidRDefault="003238A8" w:rsidP="00971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BF68E1" w14:textId="77777777" w:rsidR="003238A8" w:rsidRDefault="003238A8" w:rsidP="0097196A">
      <w:pPr>
        <w:spacing w:after="0" w:line="240" w:lineRule="auto"/>
      </w:pPr>
      <w:r>
        <w:separator/>
      </w:r>
    </w:p>
  </w:footnote>
  <w:footnote w:type="continuationSeparator" w:id="0">
    <w:p w14:paraId="6E0E8424" w14:textId="77777777" w:rsidR="003238A8" w:rsidRDefault="003238A8" w:rsidP="009719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277087691"/>
      <w:docPartObj>
        <w:docPartGallery w:val="Page Numbers (Top of Page)"/>
        <w:docPartUnique/>
      </w:docPartObj>
    </w:sdtPr>
    <w:sdtEndPr>
      <w:rPr>
        <w:noProof/>
      </w:rPr>
    </w:sdtEndPr>
    <w:sdtContent>
      <w:p w14:paraId="44404873" w14:textId="2DFFB84C" w:rsidR="0097196A" w:rsidRPr="0097196A" w:rsidRDefault="0097196A" w:rsidP="0097196A">
        <w:pPr>
          <w:pStyle w:val="Header"/>
          <w:jc w:val="right"/>
          <w:rPr>
            <w:rFonts w:ascii="Times New Roman" w:hAnsi="Times New Roman" w:cs="Times New Roman"/>
            <w:sz w:val="24"/>
            <w:szCs w:val="24"/>
          </w:rPr>
        </w:pPr>
        <w:r w:rsidRPr="0097196A">
          <w:rPr>
            <w:rFonts w:ascii="Times New Roman" w:hAnsi="Times New Roman" w:cs="Times New Roman"/>
            <w:sz w:val="24"/>
            <w:szCs w:val="24"/>
          </w:rPr>
          <w:fldChar w:fldCharType="begin"/>
        </w:r>
        <w:r w:rsidRPr="0097196A">
          <w:rPr>
            <w:rFonts w:ascii="Times New Roman" w:hAnsi="Times New Roman" w:cs="Times New Roman"/>
            <w:sz w:val="24"/>
            <w:szCs w:val="24"/>
          </w:rPr>
          <w:instrText xml:space="preserve"> PAGE   \* MERGEFORMAT </w:instrText>
        </w:r>
        <w:r w:rsidRPr="0097196A">
          <w:rPr>
            <w:rFonts w:ascii="Times New Roman" w:hAnsi="Times New Roman" w:cs="Times New Roman"/>
            <w:sz w:val="24"/>
            <w:szCs w:val="24"/>
          </w:rPr>
          <w:fldChar w:fldCharType="separate"/>
        </w:r>
        <w:r w:rsidRPr="0097196A">
          <w:rPr>
            <w:rFonts w:ascii="Times New Roman" w:hAnsi="Times New Roman" w:cs="Times New Roman"/>
            <w:noProof/>
            <w:sz w:val="24"/>
            <w:szCs w:val="24"/>
          </w:rPr>
          <w:t>2</w:t>
        </w:r>
        <w:r w:rsidRPr="0097196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cwNTAztDAzMjEyNDZV0lEKTi0uzszPAykwrAUAwM9XZSwAAAA="/>
  </w:docVars>
  <w:rsids>
    <w:rsidRoot w:val="0097196A"/>
    <w:rsid w:val="000834EE"/>
    <w:rsid w:val="00234353"/>
    <w:rsid w:val="003238A8"/>
    <w:rsid w:val="003560A2"/>
    <w:rsid w:val="004B1476"/>
    <w:rsid w:val="005414A1"/>
    <w:rsid w:val="0054732F"/>
    <w:rsid w:val="00681F3D"/>
    <w:rsid w:val="0097196A"/>
    <w:rsid w:val="00BA2DE3"/>
    <w:rsid w:val="00BF6EAA"/>
    <w:rsid w:val="00EC6220"/>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5E2B7"/>
  <w15:chartTrackingRefBased/>
  <w15:docId w15:val="{B4F465B3-CC1B-493E-92A4-C32BE04CF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19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196A"/>
  </w:style>
  <w:style w:type="paragraph" w:styleId="Footer">
    <w:name w:val="footer"/>
    <w:basedOn w:val="Normal"/>
    <w:link w:val="FooterChar"/>
    <w:uiPriority w:val="99"/>
    <w:unhideWhenUsed/>
    <w:rsid w:val="009719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196A"/>
  </w:style>
  <w:style w:type="character" w:styleId="Hyperlink">
    <w:name w:val="Hyperlink"/>
    <w:basedOn w:val="DefaultParagraphFont"/>
    <w:uiPriority w:val="99"/>
    <w:unhideWhenUsed/>
    <w:rsid w:val="00BA2DE3"/>
    <w:rPr>
      <w:color w:val="0563C1" w:themeColor="hyperlink"/>
      <w:u w:val="single"/>
    </w:rPr>
  </w:style>
  <w:style w:type="character" w:styleId="UnresolvedMention">
    <w:name w:val="Unresolved Mention"/>
    <w:basedOn w:val="DefaultParagraphFont"/>
    <w:uiPriority w:val="99"/>
    <w:semiHidden/>
    <w:unhideWhenUsed/>
    <w:rsid w:val="00BA2D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starbucks.com/business/supplier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2991/aebmr.k.210601.04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537</Words>
  <Characters>3067</Characters>
  <Application>Microsoft Office Word</Application>
  <DocSecurity>0</DocSecurity>
  <Lines>25</Lines>
  <Paragraphs>7</Paragraphs>
  <ScaleCrop>false</ScaleCrop>
  <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11</cp:revision>
  <dcterms:created xsi:type="dcterms:W3CDTF">2021-10-04T19:50:00Z</dcterms:created>
  <dcterms:modified xsi:type="dcterms:W3CDTF">2021-10-04T20:03:00Z</dcterms:modified>
</cp:coreProperties>
</file>